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50EA" w14:textId="4AD8789E" w:rsidR="00523C66" w:rsidRDefault="00523C66" w:rsidP="008A53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 xml:space="preserve">TIEDOTE </w:t>
      </w:r>
    </w:p>
    <w:p w14:paraId="7E3E4C7C" w14:textId="0A603B63" w:rsidR="00523C66" w:rsidRDefault="00523C66" w:rsidP="008A53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Huhtikuu 2023</w:t>
      </w:r>
    </w:p>
    <w:p w14:paraId="409D5835" w14:textId="77777777" w:rsidR="00523C66" w:rsidRDefault="00523C66" w:rsidP="008A53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12B89E9F" w14:textId="77777777" w:rsidR="00523C66" w:rsidRDefault="00523C66" w:rsidP="008A532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</w:p>
    <w:p w14:paraId="7660FAC7" w14:textId="5B762B77" w:rsidR="00381BA0" w:rsidRDefault="003624C7" w:rsidP="008A53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 w:rsidRPr="007653C4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Kansanlähetyspäivi</w:t>
      </w:r>
      <w:r w:rsidR="0063059C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lle voi tulla sellaisena kuin on</w:t>
      </w:r>
    </w:p>
    <w:p w14:paraId="34C327CB" w14:textId="77777777" w:rsidR="000F2EA3" w:rsidRDefault="000F2EA3" w:rsidP="008A532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6A80007A" w14:textId="25EBA82D" w:rsidR="000530C7" w:rsidRDefault="00381BA0" w:rsidP="000530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Kansanlähetyspäiviä vietetään tänä kesänä heinäkuun ensimmäisenä viikonloppuna. </w:t>
      </w:r>
      <w:proofErr w:type="gramStart"/>
      <w:r w:rsidRPr="00381BA0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7.-9.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heinäkuuta </w:t>
      </w:r>
      <w:r w:rsidRPr="00381BA0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2023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Kansanlähetysopistolla Ryttylässä</w:t>
      </w:r>
      <w:r w:rsidR="007D446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pidettävän tapahtuman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760E8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teemana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760E83" w:rsidRPr="00760E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Tässä olen, lähetä minut</w:t>
      </w:r>
      <w:r w:rsidR="00760E8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.</w:t>
      </w:r>
      <w:r w:rsidR="00760E8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  <w:bookmarkStart w:id="0" w:name="_Hlk133503687"/>
      <w:r w:rsidR="000B093A" w:rsidRPr="000530C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Sanna Myllärinen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toteaa, että noiden sanojen mukaisesti jokainen saa tulla Kansanlähetyspäiville sellaisena kuin on, niiden asioiden kanssa, jotka sattuvat juuri silloin olemaan mielen päällä.</w:t>
      </w:r>
      <w:r w:rsidR="000B093A" w:rsidRP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−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Kaiken kanssa voit tulla,</w:t>
      </w:r>
      <w:r w:rsidR="00AC45B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huolien ja kiitosten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AC45B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kanssa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Jumala ei luettele ehtoja, että muutu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korjaa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irrottaudu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 H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än odottaa 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meiltä vain sitä, että sanomme: T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ässä olen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</w:t>
      </w:r>
      <w:r w:rsidR="000B093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</w:t>
      </w:r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hin haluat </w:t>
      </w:r>
      <w:proofErr w:type="spellStart"/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mut</w:t>
      </w:r>
      <w:proofErr w:type="spellEnd"/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lähettää, kenelle haluat </w:t>
      </w:r>
      <w:proofErr w:type="spellStart"/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mun</w:t>
      </w:r>
      <w:proofErr w:type="spellEnd"/>
      <w:r w:rsidR="00F2031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puhuvan. </w:t>
      </w:r>
      <w:r w:rsidR="000530C7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Päivillä kuullaan tositarinoita siitä, millaisissa elämäntilanteissa ja tunnelmissa ihmiset ovat kuulleet Jumalan kutsun ja miten siihen vastanneet. </w:t>
      </w:r>
    </w:p>
    <w:p w14:paraId="59F8FFB4" w14:textId="77777777" w:rsidR="000530C7" w:rsidRDefault="000530C7" w:rsidP="00F2031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bookmarkEnd w:id="0"/>
    <w:p w14:paraId="0E96D3AD" w14:textId="167AD362" w:rsidR="007D446A" w:rsidRDefault="00760E83" w:rsidP="001018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0F2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Terhi </w:t>
      </w:r>
      <w:r w:rsidRPr="000F2EA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ja</w:t>
      </w:r>
      <w:r w:rsidRPr="000F2E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Mauno Haverinen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kertovat, että tänä kesänä </w:t>
      </w:r>
      <w:r w:rsidR="000F2EA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tapahtuman suunnittelussa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ajateltu erityisesti lapsiperheitä. </w:t>
      </w:r>
      <w:r w:rsidR="000F2EA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Kaiken ikäisille</w:t>
      </w:r>
      <w:r w:rsidR="008A532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tarjolla monipuolista </w:t>
      </w:r>
      <w:r w:rsidR="000F2EA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ohjelmaa</w:t>
      </w:r>
      <w:r w:rsidR="008A532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ikäryhmät huomioiden.</w:t>
      </w:r>
      <w:r w:rsidR="000E5139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proofErr w:type="gramStart"/>
      <w:r w:rsidR="007D446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3-6</w:t>
      </w:r>
      <w:proofErr w:type="gramEnd"/>
      <w:r w:rsidR="007D446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-vuotiaille ja 7-14-vuotiaille on oma</w:t>
      </w:r>
      <w:r w:rsidR="00916E3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</w:t>
      </w:r>
      <w:r w:rsidR="007D446A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ohjel</w:t>
      </w:r>
      <w:r w:rsidR="00916E35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mat. </w:t>
      </w:r>
      <w:r w:rsidR="00401C7D">
        <w:t xml:space="preserve">Leikkipuistossa on pomppulinnat, </w:t>
      </w:r>
      <w:r w:rsidR="001018A6">
        <w:t xml:space="preserve">joissa lapset voivat leikkiä vanhempiensa vastuulla. </w:t>
      </w:r>
      <w:r w:rsidR="008A532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Tänä vuonna ohjelmassa </w:t>
      </w:r>
      <w:r w:rsidR="000F2EA3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esimerkiksi</w:t>
      </w:r>
      <w:r w:rsidR="008A532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taaperomuskari </w:t>
      </w:r>
      <w:r w:rsidR="001018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yli</w:t>
      </w:r>
      <w:r w:rsidR="008A532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1018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kolme</w:t>
      </w:r>
      <w:r w:rsidR="008A532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vuotiaille</w:t>
      </w:r>
      <w:r w:rsidR="007D446A">
        <w:t>.</w:t>
      </w:r>
    </w:p>
    <w:p w14:paraId="2B56C041" w14:textId="77777777" w:rsidR="000F2EA3" w:rsidRDefault="000F2EA3" w:rsidP="000F2EA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6E755955" w14:textId="17BE71F1" w:rsidR="00FE17C6" w:rsidRDefault="000E5139" w:rsidP="000E51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Kansanlähetyspäivien o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hjelma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Haveristen mukaan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pyritty rakentamaan niin, että siinä ei ole pitkiä taukoja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−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Jos on tullut yksin, eikä tunne ketään, niin ohjelman puolesta ei ainakaan tule sellaista hetkeä, ettei tiedä, mitä tekisi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Olemme myös suunnitelleet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</w:t>
      </w:r>
      <w:r w:rsidR="00760E83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otimaantyön torille kohtaamispaika</w:t>
      </w:r>
      <w:r w:rsidR="00760E8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minne</w:t>
      </w:r>
      <w:r w:rsidR="00760E8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760E83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voi tulla juttelemaan ja tutustua </w:t>
      </w:r>
      <w:r w:rsidR="00760E8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vaikkapa</w:t>
      </w:r>
      <w:r w:rsidR="00760E83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muihin oman piirin alueelta tuleviin ihmisiin</w:t>
      </w:r>
      <w:r w:rsidR="00760E8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04E5D448" w14:textId="77777777" w:rsidR="00FE17C6" w:rsidRDefault="00FE17C6" w:rsidP="000E51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14A321AE" w14:textId="79F677AD" w:rsidR="00FE17C6" w:rsidRDefault="008E0D50" w:rsidP="00FE17C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Y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stävän kanssa on helpompi lähteä ensi kertaa Kansanlähetyspäiville.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FE17C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Niille, jo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i</w:t>
      </w:r>
      <w:r w:rsidR="00FE17C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lle hengellinen kesäjuhla on vieraampi, Haveriset suosittelevat perjantain ja lauantain iltaohjelmia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. </w:t>
      </w:r>
    </w:p>
    <w:p w14:paraId="230B8B36" w14:textId="4C51FB4E" w:rsidR="00FE17C6" w:rsidRPr="0065537C" w:rsidRDefault="00AC2C7F" w:rsidP="00FE17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−</w:t>
      </w:r>
      <w:r w:rsidR="00FE17C6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Niissä</w:t>
      </w:r>
      <w:r w:rsidR="00FE17C6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vähän rennompi</w:t>
      </w:r>
      <w:r w:rsidR="00FE17C6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tunnelma, kevyempää musiikkia ja sanoma esi</w:t>
      </w:r>
      <w:r w:rsidR="00F3189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ll</w:t>
      </w:r>
      <w:r w:rsidR="00901FD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ä</w:t>
      </w:r>
      <w:r w:rsidR="00FE17C6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monipuolisesti</w:t>
      </w:r>
      <w:r w:rsidR="00F3189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="00FE17C6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</w:p>
    <w:p w14:paraId="0CE858EF" w14:textId="49DD6405" w:rsidR="00FE17C6" w:rsidRPr="0065537C" w:rsidRDefault="00FE17C6" w:rsidP="00FE17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Ajattelen, että </w:t>
      </w:r>
      <w:r w:rsidRPr="00F318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 xml:space="preserve">Entä jos Jumala </w:t>
      </w:r>
      <w:proofErr w:type="gramStart"/>
      <w:r w:rsidRPr="00F3189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i-FI"/>
          <w14:ligatures w14:val="none"/>
        </w:rPr>
        <w:t>on totta -kanavaan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on</w:t>
      </w:r>
      <w:proofErr w:type="gramEnd"/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ainakin matala kynnys osallistua</w:t>
      </w:r>
      <w:r w:rsidR="008E0D50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Uskon, että tositarinat lähettien ja työntekijöiden elämästä voisi kiinnostaa myös monia, samoin kuin lauantai-illan iltahetki</w:t>
      </w:r>
      <w:r w:rsidR="00F31898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, Terhi Haverinen pohtii.</w:t>
      </w:r>
    </w:p>
    <w:p w14:paraId="43B366E3" w14:textId="2AAA4997" w:rsidR="003624C7" w:rsidRDefault="003624C7" w:rsidP="0065537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</w:p>
    <w:p w14:paraId="76D2C5DD" w14:textId="11FE0C80" w:rsidR="00690A54" w:rsidRPr="00690A54" w:rsidRDefault="007653C4" w:rsidP="0065537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fi-FI"/>
          <w14:ligatures w14:val="none"/>
        </w:rPr>
        <w:t>Rohkaisua ja rakentumista</w:t>
      </w:r>
    </w:p>
    <w:p w14:paraId="461A280A" w14:textId="77777777" w:rsidR="00690A54" w:rsidRDefault="00690A54" w:rsidP="00690A5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476BE036" w14:textId="5C285340" w:rsidR="00F15EF1" w:rsidRDefault="007E5FCA" w:rsidP="005E4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t xml:space="preserve">Terhi Haverinen tekee päivätyökseen järjestössä asiakaspalvelua, viestinnän tehtäviä </w:t>
      </w:r>
      <w:proofErr w:type="gramStart"/>
      <w:r>
        <w:t>ja  jäsenrekisterin</w:t>
      </w:r>
      <w:proofErr w:type="gramEnd"/>
      <w:r>
        <w:t xml:space="preserve"> ylläpitoa.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Hän on </w:t>
      </w:r>
      <w:r w:rsidR="005E43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luotsannut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Varsinais-Suomen Kansanlähetyk</w:t>
      </w:r>
      <w:r w:rsidR="005E43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sen toimintaa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piirihallituksen puheenjohtajana kuusi vuotta. Mauno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Haverinen toimii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myynti- ja markkinointipuolen 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tehtävissä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="00690A54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Haveriset johtavat Kansanlähetyspäiviä Kansanlähetyksen </w:t>
      </w:r>
      <w:r w:rsidR="005E43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viestintäjohtaja </w:t>
      </w:r>
      <w:r w:rsidR="005E43A6" w:rsidRPr="00801A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Sanna Myllärisen</w:t>
      </w:r>
      <w:r w:rsidR="005E43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ja </w:t>
      </w:r>
      <w:r w:rsidR="00690A54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hallintojohtaja </w:t>
      </w:r>
      <w:r w:rsidR="00690A54" w:rsidRPr="00801A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i-FI"/>
          <w14:ligatures w14:val="none"/>
        </w:rPr>
        <w:t>Samuli Virtasen</w:t>
      </w:r>
      <w:r w:rsidR="005E43A6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kanssa</w:t>
      </w:r>
      <w:r w:rsidR="00690A54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He ovat yhdessä ohjelmatyöryhmän kanssa valmistelleet ohjelmaa viime vuoden syksystä lähtien. </w:t>
      </w:r>
      <w:r w:rsidR="00690A54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−</w:t>
      </w:r>
      <w:r w:rsidR="00690A5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Olimme otettuja, kun meitä kutsuttiin kesän 2023 </w:t>
      </w:r>
      <w:r w:rsidR="007653C4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K</w:t>
      </w:r>
      <w:r w:rsidR="00690A54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ansanlähetyspäivien johtajiksi. Nöyrin mielin otimme vastaan tämän tehtävän. </w:t>
      </w:r>
    </w:p>
    <w:p w14:paraId="658747B1" w14:textId="77777777" w:rsidR="00F15EF1" w:rsidRDefault="00F15EF1" w:rsidP="00F15E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</w:p>
    <w:p w14:paraId="07116F1B" w14:textId="5E9923AE" w:rsidR="0065537C" w:rsidRPr="0065537C" w:rsidRDefault="005E43A6" w:rsidP="005E43A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Kansanlähetyspäivien tärkeimpänä antina</w:t>
      </w:r>
      <w:r w:rsidR="00F15EF1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Mauno Haverisen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>pitää</w:t>
      </w:r>
      <w:r w:rsidR="00F15EF1">
        <w:rPr>
          <w:rFonts w:ascii="Calibri" w:eastAsia="Times New Roman" w:hAnsi="Calibri" w:cs="Calibri"/>
          <w:color w:val="000000"/>
          <w:kern w:val="0"/>
          <w:sz w:val="24"/>
          <w:szCs w:val="24"/>
          <w:lang w:eastAsia="fi-FI"/>
          <w14:ligatures w14:val="none"/>
        </w:rPr>
        <w:t xml:space="preserve"> u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skonelämän rohkaisu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ja toisten ihmisten tapaami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sta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 w:rsidR="00EC61E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Hän </w:t>
      </w:r>
      <w:r w:rsidR="00EC61EF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toiv</w:t>
      </w:r>
      <w:r w:rsidR="00EC61E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oo</w:t>
      </w:r>
      <w:r w:rsidR="00EC61EF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, että päivät voisivat tarjota </w:t>
      </w:r>
      <w:r w:rsidR="00EC61E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osallistujille</w:t>
      </w:r>
      <w:r w:rsidR="00EC61EF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rakentumista ja uskossa uudistumista</w:t>
      </w:r>
      <w:r w:rsidR="00EC61EF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Terhi odottaa mielenkiinnolla </w:t>
      </w:r>
      <w:r w:rsidR="00F15EF1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opetuks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ia ja kertomuksia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elävästä elämästä</w:t>
      </w:r>
      <w:r w:rsidR="00F15EF1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.</w:t>
      </w:r>
      <w:r w:rsidR="00987B4B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</w:p>
    <w:p w14:paraId="1603B3CC" w14:textId="3B745A9A" w:rsidR="00EC61EF" w:rsidRDefault="00EC61EF" w:rsidP="00EC61E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lastRenderedPageBreak/>
        <w:t>−</w:t>
      </w:r>
      <w:r w:rsidR="0065537C"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On jännittävää, nähdä tapahtuma tänä vuonna vähän eri perspektiivistä kuin aiemmin. Mielestäni olemme saaneet kiinnostavan ohjelman kasaan, joten toivottavasti moni tulee heinäkuun alussa Ryttylään.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</w:r>
    </w:p>
    <w:p w14:paraId="29D6AB92" w14:textId="0588F9D4" w:rsidR="0065537C" w:rsidRPr="0065537C" w:rsidRDefault="00A81144" w:rsidP="00A8114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Haveriset </w:t>
      </w:r>
      <w:r w:rsidR="00266BB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ovat suunnitelleet ja johtavat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päiviä vapaaehtoistyönään. </w:t>
      </w:r>
      <w:r w:rsidR="00751FBE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He toteavat, että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Kansanlähetyspäivien 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onnistumiseen tarvitaan </w:t>
      </w:r>
      <w:r w:rsidR="00266BB3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satojen 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ihmisten työpanos.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Kaikkiaan päiville haetaan 260 </w:t>
      </w:r>
      <w:r w:rsidR="00751FBE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vapaaehtoista vastuunkantajaa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br/>
        <w:t>−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T</w:t>
      </w:r>
      <w:r w:rsidRPr="0065537C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alkoolaisena toimimisesta saa hyvän mielen lisäksi mahdollisuuden tutustua uusiin ihmisiin. </w:t>
      </w:r>
      <w:r w:rsidR="00751FBE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Ilmoittaudu mukaan Kansanlähetyspäivien kotisivuilta.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 xml:space="preserve">  </w:t>
      </w:r>
    </w:p>
    <w:p w14:paraId="43D38257" w14:textId="77777777" w:rsidR="0065537C" w:rsidRDefault="0065537C"/>
    <w:sectPr w:rsidR="0065537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7C"/>
    <w:rsid w:val="000530C7"/>
    <w:rsid w:val="000B093A"/>
    <w:rsid w:val="000E5139"/>
    <w:rsid w:val="000F2EA3"/>
    <w:rsid w:val="001018A6"/>
    <w:rsid w:val="00256755"/>
    <w:rsid w:val="00266BB3"/>
    <w:rsid w:val="002671E9"/>
    <w:rsid w:val="003624C7"/>
    <w:rsid w:val="00381BA0"/>
    <w:rsid w:val="00401C7D"/>
    <w:rsid w:val="004D3228"/>
    <w:rsid w:val="0050733B"/>
    <w:rsid w:val="00523C66"/>
    <w:rsid w:val="005E43A6"/>
    <w:rsid w:val="0063059C"/>
    <w:rsid w:val="0065537C"/>
    <w:rsid w:val="0067643B"/>
    <w:rsid w:val="00690A54"/>
    <w:rsid w:val="00732895"/>
    <w:rsid w:val="00751FBE"/>
    <w:rsid w:val="00760E83"/>
    <w:rsid w:val="007653C4"/>
    <w:rsid w:val="007D446A"/>
    <w:rsid w:val="007E5FCA"/>
    <w:rsid w:val="00801A1C"/>
    <w:rsid w:val="008A5324"/>
    <w:rsid w:val="008E0D50"/>
    <w:rsid w:val="00901FD3"/>
    <w:rsid w:val="00916E35"/>
    <w:rsid w:val="00987B4B"/>
    <w:rsid w:val="00A81144"/>
    <w:rsid w:val="00AC2C7F"/>
    <w:rsid w:val="00AC45B7"/>
    <w:rsid w:val="00CB761A"/>
    <w:rsid w:val="00D43B98"/>
    <w:rsid w:val="00EC61EF"/>
    <w:rsid w:val="00F15EF1"/>
    <w:rsid w:val="00F2031B"/>
    <w:rsid w:val="00F31898"/>
    <w:rsid w:val="00F51464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6E05"/>
  <w15:chartTrackingRefBased/>
  <w15:docId w15:val="{F84510D3-A76D-4136-86D0-680C95BE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305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08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73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339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5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58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4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6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27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316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1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8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31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986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279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2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95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1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459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92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854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0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9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876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599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3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406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Lepikko</dc:creator>
  <cp:keywords/>
  <dc:description/>
  <cp:lastModifiedBy>Anne Lepikko</cp:lastModifiedBy>
  <cp:revision>31</cp:revision>
  <dcterms:created xsi:type="dcterms:W3CDTF">2023-04-25T10:24:00Z</dcterms:created>
  <dcterms:modified xsi:type="dcterms:W3CDTF">2023-07-07T13:00:00Z</dcterms:modified>
</cp:coreProperties>
</file>